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67" w:rsidRPr="004B38BB" w:rsidRDefault="00346567" w:rsidP="00346567">
      <w:pPr>
        <w:jc w:val="center"/>
        <w:rPr>
          <w:rFonts w:ascii="PF Din Text Cond Pro Light" w:hAnsi="PF Din Text Cond Pro Light" w:cs="Arial"/>
          <w:b/>
          <w:sz w:val="25"/>
          <w:szCs w:val="25"/>
        </w:rPr>
      </w:pPr>
      <w:r w:rsidRPr="004B38BB">
        <w:rPr>
          <w:rFonts w:ascii="PF Din Text Cond Pro Light" w:hAnsi="PF Din Text Cond Pro Light" w:cs="Arial"/>
          <w:b/>
          <w:sz w:val="25"/>
          <w:szCs w:val="25"/>
        </w:rPr>
        <w:t>Схемы минимизации по налогу на добавленную стоимость</w:t>
      </w:r>
    </w:p>
    <w:p w:rsidR="00346567" w:rsidRPr="004B38BB" w:rsidRDefault="00346567" w:rsidP="00346567">
      <w:pPr>
        <w:ind w:firstLine="720"/>
        <w:jc w:val="both"/>
        <w:rPr>
          <w:rFonts w:ascii="PF Din Text Cond Pro Light" w:hAnsi="PF Din Text Cond Pro Light" w:cs="Arial"/>
          <w:b/>
          <w:sz w:val="25"/>
          <w:szCs w:val="25"/>
        </w:rPr>
      </w:pPr>
    </w:p>
    <w:p w:rsidR="00346567" w:rsidRPr="004B38BB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 w:rsidRPr="004B38BB">
        <w:rPr>
          <w:rFonts w:ascii="PF Din Text Cond Pro Light" w:hAnsi="PF Din Text Cond Pro Light" w:cs="Arial"/>
          <w:sz w:val="26"/>
          <w:szCs w:val="25"/>
        </w:rPr>
        <w:t>Ежегодно бюджет России недосчитывается значительных сумм по налогу на добавленную стоимость (НДС) из-за того, что отдельные налогоплательщики пр</w:t>
      </w:r>
      <w:r w:rsidRPr="004B38BB">
        <w:rPr>
          <w:rFonts w:ascii="PF Din Text Cond Pro Light" w:hAnsi="PF Din Text Cond Pro Light" w:cs="Arial"/>
          <w:sz w:val="26"/>
          <w:szCs w:val="25"/>
        </w:rPr>
        <w:t>и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меняют схемы </w:t>
      </w:r>
      <w:r>
        <w:rPr>
          <w:rFonts w:ascii="PF Din Text Cond Pro Light" w:hAnsi="PF Din Text Cond Pro Light" w:cs="Arial"/>
          <w:sz w:val="26"/>
          <w:szCs w:val="25"/>
        </w:rPr>
        <w:t>уклонения от его уплаты</w:t>
      </w:r>
      <w:r w:rsidRPr="004B38BB">
        <w:rPr>
          <w:rFonts w:ascii="PF Din Text Cond Pro Light" w:hAnsi="PF Din Text Cond Pro Light" w:cs="Arial"/>
          <w:sz w:val="26"/>
          <w:szCs w:val="25"/>
        </w:rPr>
        <w:t>.</w:t>
      </w:r>
    </w:p>
    <w:p w:rsidR="00346567" w:rsidRPr="004B38BB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 w:rsidRPr="004B38BB">
        <w:rPr>
          <w:rFonts w:ascii="PF Din Text Cond Pro Light" w:hAnsi="PF Din Text Cond Pro Light" w:cs="Arial"/>
          <w:sz w:val="26"/>
          <w:szCs w:val="25"/>
        </w:rPr>
        <w:t>Разумеется, государство вынуждено применять меры по противодействию недоброс</w:t>
      </w:r>
      <w:r w:rsidRPr="004B38BB">
        <w:rPr>
          <w:rFonts w:ascii="PF Din Text Cond Pro Light" w:hAnsi="PF Din Text Cond Pro Light" w:cs="Arial"/>
          <w:sz w:val="26"/>
          <w:szCs w:val="25"/>
        </w:rPr>
        <w:t>о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вестным налогоплательщикам. </w:t>
      </w:r>
      <w:r>
        <w:rPr>
          <w:rFonts w:ascii="PF Din Text Cond Pro Light" w:hAnsi="PF Din Text Cond Pro Light" w:cs="Arial"/>
          <w:sz w:val="26"/>
          <w:szCs w:val="25"/>
        </w:rPr>
        <w:t>Так, например, с 2015 года изменила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сь </w:t>
      </w:r>
      <w:proofErr w:type="gramStart"/>
      <w:r w:rsidRPr="004B38BB">
        <w:rPr>
          <w:rFonts w:ascii="PF Din Text Cond Pro Light" w:hAnsi="PF Din Text Cond Pro Light" w:cs="Arial"/>
          <w:sz w:val="26"/>
          <w:szCs w:val="25"/>
        </w:rPr>
        <w:t>форма</w:t>
      </w:r>
      <w:proofErr w:type="gramEnd"/>
      <w:r w:rsidRPr="004B38BB">
        <w:rPr>
          <w:rFonts w:ascii="PF Din Text Cond Pro Light" w:hAnsi="PF Din Text Cond Pro Light" w:cs="Arial"/>
          <w:sz w:val="26"/>
          <w:szCs w:val="25"/>
        </w:rPr>
        <w:t xml:space="preserve"> и </w:t>
      </w:r>
      <w:r>
        <w:rPr>
          <w:rFonts w:ascii="PF Din Text Cond Pro Light" w:hAnsi="PF Din Text Cond Pro Light" w:cs="Arial"/>
          <w:sz w:val="26"/>
          <w:szCs w:val="25"/>
        </w:rPr>
        <w:t xml:space="preserve">повысились </w:t>
      </w:r>
      <w:r w:rsidRPr="004B38BB">
        <w:rPr>
          <w:rFonts w:ascii="PF Din Text Cond Pro Light" w:hAnsi="PF Din Text Cond Pro Light" w:cs="Arial"/>
          <w:sz w:val="26"/>
          <w:szCs w:val="25"/>
        </w:rPr>
        <w:t>треб</w:t>
      </w:r>
      <w:r>
        <w:rPr>
          <w:rFonts w:ascii="PF Din Text Cond Pro Light" w:hAnsi="PF Din Text Cond Pro Light" w:cs="Arial"/>
          <w:sz w:val="26"/>
          <w:szCs w:val="25"/>
        </w:rPr>
        <w:t xml:space="preserve">ования к </w:t>
      </w:r>
      <w:r w:rsidRPr="004B38BB">
        <w:rPr>
          <w:rFonts w:ascii="PF Din Text Cond Pro Light" w:hAnsi="PF Din Text Cond Pro Light" w:cs="Arial"/>
          <w:sz w:val="26"/>
          <w:szCs w:val="25"/>
        </w:rPr>
        <w:t>составлению деклараци</w:t>
      </w:r>
      <w:r>
        <w:rPr>
          <w:rFonts w:ascii="PF Din Text Cond Pro Light" w:hAnsi="PF Din Text Cond Pro Light" w:cs="Arial"/>
          <w:sz w:val="26"/>
          <w:szCs w:val="25"/>
        </w:rPr>
        <w:t>и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 по НДС. Теперь налогоплательщики представляют в налог</w:t>
      </w:r>
      <w:r w:rsidRPr="004B38BB">
        <w:rPr>
          <w:rFonts w:ascii="PF Din Text Cond Pro Light" w:hAnsi="PF Din Text Cond Pro Light" w:cs="Arial"/>
          <w:sz w:val="26"/>
          <w:szCs w:val="25"/>
        </w:rPr>
        <w:t>о</w:t>
      </w:r>
      <w:r w:rsidRPr="004B38BB">
        <w:rPr>
          <w:rFonts w:ascii="PF Din Text Cond Pro Light" w:hAnsi="PF Din Text Cond Pro Light" w:cs="Arial"/>
          <w:sz w:val="26"/>
          <w:szCs w:val="25"/>
        </w:rPr>
        <w:t>вый орган по месту постановки данные книг покупок и продаж, журналов полученных и выста</w:t>
      </w:r>
      <w:r w:rsidRPr="004B38BB">
        <w:rPr>
          <w:rFonts w:ascii="PF Din Text Cond Pro Light" w:hAnsi="PF Din Text Cond Pro Light" w:cs="Arial"/>
          <w:sz w:val="26"/>
          <w:szCs w:val="25"/>
        </w:rPr>
        <w:t>в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ленных счетов-фактур и иную информацию, которая раскрывает информацию о  прозрачности сделок между контрагентами. Эти меры значительно затруднили применение схем незаконной </w:t>
      </w:r>
      <w:r>
        <w:rPr>
          <w:rFonts w:ascii="PF Din Text Cond Pro Light" w:hAnsi="PF Din Text Cond Pro Light" w:cs="Arial"/>
          <w:sz w:val="26"/>
          <w:szCs w:val="25"/>
        </w:rPr>
        <w:t>оптими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зации </w:t>
      </w:r>
      <w:r>
        <w:rPr>
          <w:rFonts w:ascii="PF Din Text Cond Pro Light" w:hAnsi="PF Din Text Cond Pro Light" w:cs="Arial"/>
          <w:sz w:val="26"/>
          <w:szCs w:val="25"/>
        </w:rPr>
        <w:t>налоговой базы</w:t>
      </w:r>
      <w:r w:rsidRPr="004B38BB">
        <w:rPr>
          <w:rFonts w:ascii="PF Din Text Cond Pro Light" w:hAnsi="PF Din Text Cond Pro Light" w:cs="Arial"/>
          <w:sz w:val="26"/>
          <w:szCs w:val="25"/>
        </w:rPr>
        <w:t>.</w:t>
      </w:r>
    </w:p>
    <w:p w:rsidR="00346567" w:rsidRPr="004B38BB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 w:rsidRPr="004B38BB">
        <w:rPr>
          <w:rFonts w:ascii="PF Din Text Cond Pro Light" w:hAnsi="PF Din Text Cond Pro Light" w:cs="Arial"/>
          <w:sz w:val="26"/>
          <w:szCs w:val="25"/>
        </w:rPr>
        <w:t>Вот некоторые из таких схем, которые пытаются применять в настоящее время в Бурятии.</w:t>
      </w:r>
    </w:p>
    <w:p w:rsidR="00346567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 w:rsidRPr="004B38BB">
        <w:rPr>
          <w:rFonts w:ascii="PF Din Text Cond Pro Light" w:hAnsi="PF Din Text Cond Pro Light" w:cs="Arial"/>
          <w:sz w:val="26"/>
          <w:szCs w:val="25"/>
        </w:rPr>
        <w:t xml:space="preserve">Вновь образованной организацией </w:t>
      </w:r>
      <w:r>
        <w:rPr>
          <w:rFonts w:ascii="PF Din Text Cond Pro Light" w:hAnsi="PF Din Text Cond Pro Light" w:cs="Arial"/>
          <w:sz w:val="26"/>
          <w:szCs w:val="25"/>
        </w:rPr>
        <w:t xml:space="preserve">был </w:t>
      </w:r>
      <w:r w:rsidRPr="004B38BB">
        <w:rPr>
          <w:rFonts w:ascii="PF Din Text Cond Pro Light" w:hAnsi="PF Din Text Cond Pro Light" w:cs="Arial"/>
          <w:sz w:val="26"/>
          <w:szCs w:val="25"/>
        </w:rPr>
        <w:t>приобретен легковой автомобиль. В налоговой декларации по НДС - при отсутствии полученных доходов от осущест</w:t>
      </w:r>
      <w:r w:rsidRPr="004B38BB">
        <w:rPr>
          <w:rFonts w:ascii="PF Din Text Cond Pro Light" w:hAnsi="PF Din Text Cond Pro Light" w:cs="Arial"/>
          <w:sz w:val="26"/>
          <w:szCs w:val="25"/>
        </w:rPr>
        <w:t>в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ления своей финансово-хозяйственной  деятельности, </w:t>
      </w:r>
      <w:r>
        <w:rPr>
          <w:rFonts w:ascii="PF Din Text Cond Pro Light" w:hAnsi="PF Din Text Cond Pro Light" w:cs="Arial"/>
          <w:sz w:val="26"/>
          <w:szCs w:val="25"/>
        </w:rPr>
        <w:t>о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рганизацией </w:t>
      </w:r>
      <w:r>
        <w:rPr>
          <w:rFonts w:ascii="PF Din Text Cond Pro Light" w:hAnsi="PF Din Text Cond Pro Light" w:cs="Arial"/>
          <w:sz w:val="26"/>
          <w:szCs w:val="25"/>
        </w:rPr>
        <w:t>были отраж</w:t>
      </w:r>
      <w:r>
        <w:rPr>
          <w:rFonts w:ascii="PF Din Text Cond Pro Light" w:hAnsi="PF Din Text Cond Pro Light" w:cs="Arial"/>
          <w:sz w:val="26"/>
          <w:szCs w:val="25"/>
        </w:rPr>
        <w:t>е</w:t>
      </w:r>
      <w:r w:rsidRPr="004B38BB">
        <w:rPr>
          <w:rFonts w:ascii="PF Din Text Cond Pro Light" w:hAnsi="PF Din Text Cond Pro Light" w:cs="Arial"/>
          <w:sz w:val="26"/>
          <w:szCs w:val="25"/>
        </w:rPr>
        <w:t>ны налоговые вычеты</w:t>
      </w:r>
      <w:r>
        <w:rPr>
          <w:rFonts w:ascii="PF Din Text Cond Pro Light" w:hAnsi="PF Din Text Cond Pro Light" w:cs="Arial"/>
          <w:sz w:val="26"/>
          <w:szCs w:val="25"/>
        </w:rPr>
        <w:t>,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 </w:t>
      </w:r>
      <w:r>
        <w:rPr>
          <w:rFonts w:ascii="PF Din Text Cond Pro Light" w:hAnsi="PF Din Text Cond Pro Light" w:cs="Arial"/>
          <w:sz w:val="26"/>
          <w:szCs w:val="25"/>
        </w:rPr>
        <w:t>согласно которым</w:t>
      </w:r>
      <w:r w:rsidRPr="004B38BB">
        <w:rPr>
          <w:rFonts w:ascii="PF Din Text Cond Pro Light" w:hAnsi="PF Din Text Cond Pro Light" w:cs="Arial"/>
          <w:sz w:val="26"/>
          <w:szCs w:val="25"/>
        </w:rPr>
        <w:t>, налогоплательщик претенд</w:t>
      </w:r>
      <w:r>
        <w:rPr>
          <w:rFonts w:ascii="PF Din Text Cond Pro Light" w:hAnsi="PF Din Text Cond Pro Light" w:cs="Arial"/>
          <w:sz w:val="26"/>
          <w:szCs w:val="25"/>
        </w:rPr>
        <w:t>овал</w:t>
      </w:r>
      <w:r w:rsidRPr="004B38BB">
        <w:rPr>
          <w:rFonts w:ascii="PF Din Text Cond Pro Light" w:hAnsi="PF Din Text Cond Pro Light" w:cs="Arial"/>
          <w:sz w:val="26"/>
          <w:szCs w:val="25"/>
        </w:rPr>
        <w:t xml:space="preserve"> на получение денежных средств из федерального бюдж</w:t>
      </w:r>
      <w:r w:rsidRPr="004B38BB">
        <w:rPr>
          <w:rFonts w:ascii="PF Din Text Cond Pro Light" w:hAnsi="PF Din Text Cond Pro Light" w:cs="Arial"/>
          <w:sz w:val="26"/>
          <w:szCs w:val="25"/>
        </w:rPr>
        <w:t>е</w:t>
      </w:r>
      <w:r w:rsidRPr="004B38BB">
        <w:rPr>
          <w:rFonts w:ascii="PF Din Text Cond Pro Light" w:hAnsi="PF Din Text Cond Pro Light" w:cs="Arial"/>
          <w:sz w:val="26"/>
          <w:szCs w:val="25"/>
        </w:rPr>
        <w:t>та.</w:t>
      </w:r>
    </w:p>
    <w:p w:rsidR="00346567" w:rsidRPr="004B38BB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>
        <w:rPr>
          <w:rFonts w:ascii="PF Din Text Cond Pro Light" w:hAnsi="PF Din Text Cond Pro Light" w:cs="Arial"/>
          <w:sz w:val="26"/>
          <w:szCs w:val="25"/>
        </w:rPr>
        <w:t>Все бы ничего, но никакой предпринимательской или экономической де</w:t>
      </w:r>
      <w:r>
        <w:rPr>
          <w:rFonts w:ascii="PF Din Text Cond Pro Light" w:hAnsi="PF Din Text Cond Pro Light" w:cs="Arial"/>
          <w:sz w:val="26"/>
          <w:szCs w:val="25"/>
        </w:rPr>
        <w:t>я</w:t>
      </w:r>
      <w:r>
        <w:rPr>
          <w:rFonts w:ascii="PF Din Text Cond Pro Light" w:hAnsi="PF Din Text Cond Pro Light" w:cs="Arial"/>
          <w:sz w:val="26"/>
          <w:szCs w:val="25"/>
        </w:rPr>
        <w:t>тельности он не ведет. Более того, учредителем организации является другая орг</w:t>
      </w:r>
      <w:r>
        <w:rPr>
          <w:rFonts w:ascii="PF Din Text Cond Pro Light" w:hAnsi="PF Din Text Cond Pro Light" w:cs="Arial"/>
          <w:sz w:val="26"/>
          <w:szCs w:val="25"/>
        </w:rPr>
        <w:t>а</w:t>
      </w:r>
      <w:r>
        <w:rPr>
          <w:rFonts w:ascii="PF Din Text Cond Pro Light" w:hAnsi="PF Din Text Cond Pro Light" w:cs="Arial"/>
          <w:sz w:val="26"/>
          <w:szCs w:val="25"/>
        </w:rPr>
        <w:t>низация, которая собственно и выступила в качестве продавца того самого автомобиля. Налицо злой умысел в в</w:t>
      </w:r>
      <w:r>
        <w:rPr>
          <w:rFonts w:ascii="PF Din Text Cond Pro Light" w:hAnsi="PF Din Text Cond Pro Light" w:cs="Arial"/>
          <w:sz w:val="26"/>
          <w:szCs w:val="25"/>
        </w:rPr>
        <w:t>и</w:t>
      </w:r>
      <w:r>
        <w:rPr>
          <w:rFonts w:ascii="PF Din Text Cond Pro Light" w:hAnsi="PF Din Text Cond Pro Light" w:cs="Arial"/>
          <w:sz w:val="26"/>
          <w:szCs w:val="25"/>
        </w:rPr>
        <w:t xml:space="preserve">де попытки </w:t>
      </w:r>
      <w:r w:rsidRPr="006927A3">
        <w:rPr>
          <w:rFonts w:ascii="PF Din Text Cond Pro Light" w:hAnsi="PF Din Text Cond Pro Light" w:cs="Arial"/>
          <w:sz w:val="26"/>
          <w:szCs w:val="25"/>
        </w:rPr>
        <w:t>получени</w:t>
      </w:r>
      <w:r>
        <w:rPr>
          <w:rFonts w:ascii="PF Din Text Cond Pro Light" w:hAnsi="PF Din Text Cond Pro Light" w:cs="Arial"/>
          <w:sz w:val="26"/>
          <w:szCs w:val="25"/>
        </w:rPr>
        <w:t>я</w:t>
      </w:r>
      <w:r w:rsidRPr="006927A3">
        <w:rPr>
          <w:rFonts w:ascii="PF Din Text Cond Pro Light" w:hAnsi="PF Din Text Cond Pro Light" w:cs="Arial"/>
          <w:sz w:val="26"/>
          <w:szCs w:val="25"/>
        </w:rPr>
        <w:t xml:space="preserve"> возмещения НДС из бюджета по приобретенному автом</w:t>
      </w:r>
      <w:r w:rsidRPr="006927A3">
        <w:rPr>
          <w:rFonts w:ascii="PF Din Text Cond Pro Light" w:hAnsi="PF Din Text Cond Pro Light" w:cs="Arial"/>
          <w:sz w:val="26"/>
          <w:szCs w:val="25"/>
        </w:rPr>
        <w:t>о</w:t>
      </w:r>
      <w:r w:rsidRPr="006927A3">
        <w:rPr>
          <w:rFonts w:ascii="PF Din Text Cond Pro Light" w:hAnsi="PF Din Text Cond Pro Light" w:cs="Arial"/>
          <w:sz w:val="26"/>
          <w:szCs w:val="25"/>
        </w:rPr>
        <w:t>билю</w:t>
      </w:r>
      <w:r>
        <w:rPr>
          <w:rFonts w:ascii="PF Din Text Cond Pro Light" w:hAnsi="PF Din Text Cond Pro Light" w:cs="Arial"/>
          <w:sz w:val="26"/>
          <w:szCs w:val="25"/>
        </w:rPr>
        <w:t>.</w:t>
      </w:r>
    </w:p>
    <w:p w:rsidR="00346567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>
        <w:rPr>
          <w:rFonts w:ascii="PF Din Text Cond Pro Light" w:hAnsi="PF Din Text Cond Pro Light" w:cs="Arial"/>
          <w:sz w:val="26"/>
          <w:szCs w:val="25"/>
        </w:rPr>
        <w:t xml:space="preserve">В другом случае, организация, осуществляющая </w:t>
      </w:r>
      <w:r w:rsidRPr="006927A3">
        <w:rPr>
          <w:rFonts w:ascii="PF Din Text Cond Pro Light" w:hAnsi="PF Din Text Cond Pro Light" w:cs="Arial"/>
          <w:sz w:val="26"/>
          <w:szCs w:val="25"/>
        </w:rPr>
        <w:t>деятельность в добывающей отрасли</w:t>
      </w:r>
      <w:r>
        <w:rPr>
          <w:rFonts w:ascii="PF Din Text Cond Pro Light" w:hAnsi="PF Din Text Cond Pro Light" w:cs="Arial"/>
          <w:sz w:val="26"/>
          <w:szCs w:val="25"/>
        </w:rPr>
        <w:t xml:space="preserve">, </w:t>
      </w:r>
      <w:r w:rsidRPr="006927A3">
        <w:rPr>
          <w:rFonts w:ascii="PF Din Text Cond Pro Light" w:hAnsi="PF Din Text Cond Pro Light" w:cs="Arial"/>
          <w:sz w:val="26"/>
          <w:szCs w:val="25"/>
        </w:rPr>
        <w:t xml:space="preserve">в документах, представленных на </w:t>
      </w:r>
      <w:r>
        <w:rPr>
          <w:rFonts w:ascii="PF Din Text Cond Pro Light" w:hAnsi="PF Din Text Cond Pro Light" w:cs="Arial"/>
          <w:sz w:val="26"/>
          <w:szCs w:val="25"/>
        </w:rPr>
        <w:t xml:space="preserve">камеральную </w:t>
      </w:r>
      <w:r w:rsidRPr="006927A3">
        <w:rPr>
          <w:rFonts w:ascii="PF Din Text Cond Pro Light" w:hAnsi="PF Din Text Cond Pro Light" w:cs="Arial"/>
          <w:sz w:val="26"/>
          <w:szCs w:val="25"/>
        </w:rPr>
        <w:t>проверку,</w:t>
      </w:r>
      <w:r>
        <w:rPr>
          <w:rFonts w:ascii="PF Din Text Cond Pro Light" w:hAnsi="PF Din Text Cond Pro Light" w:cs="Arial"/>
          <w:sz w:val="26"/>
          <w:szCs w:val="25"/>
        </w:rPr>
        <w:t xml:space="preserve"> </w:t>
      </w:r>
      <w:r w:rsidRPr="006927A3">
        <w:rPr>
          <w:rFonts w:ascii="PF Din Text Cond Pro Light" w:hAnsi="PF Din Text Cond Pro Light" w:cs="Arial"/>
          <w:sz w:val="26"/>
          <w:szCs w:val="25"/>
        </w:rPr>
        <w:t>указ</w:t>
      </w:r>
      <w:r>
        <w:rPr>
          <w:rFonts w:ascii="PF Din Text Cond Pro Light" w:hAnsi="PF Din Text Cond Pro Light" w:cs="Arial"/>
          <w:sz w:val="26"/>
          <w:szCs w:val="25"/>
        </w:rPr>
        <w:t>ала</w:t>
      </w:r>
      <w:r w:rsidRPr="006927A3">
        <w:rPr>
          <w:rFonts w:ascii="PF Din Text Cond Pro Light" w:hAnsi="PF Din Text Cond Pro Light" w:cs="Arial"/>
          <w:sz w:val="26"/>
          <w:szCs w:val="25"/>
        </w:rPr>
        <w:t xml:space="preserve"> завышенный объем выполненных работ</w:t>
      </w:r>
      <w:r>
        <w:rPr>
          <w:rFonts w:ascii="PF Din Text Cond Pro Light" w:hAnsi="PF Din Text Cond Pro Light" w:cs="Arial"/>
          <w:sz w:val="26"/>
          <w:szCs w:val="25"/>
        </w:rPr>
        <w:t>, и на этом основании претендовала на возм</w:t>
      </w:r>
      <w:r>
        <w:rPr>
          <w:rFonts w:ascii="PF Din Text Cond Pro Light" w:hAnsi="PF Din Text Cond Pro Light" w:cs="Arial"/>
          <w:sz w:val="26"/>
          <w:szCs w:val="25"/>
        </w:rPr>
        <w:t>е</w:t>
      </w:r>
      <w:r>
        <w:rPr>
          <w:rFonts w:ascii="PF Din Text Cond Pro Light" w:hAnsi="PF Din Text Cond Pro Light" w:cs="Arial"/>
          <w:sz w:val="26"/>
          <w:szCs w:val="25"/>
        </w:rPr>
        <w:t xml:space="preserve">щение НДС. </w:t>
      </w:r>
    </w:p>
    <w:p w:rsidR="00346567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>
        <w:rPr>
          <w:rFonts w:ascii="PF Din Text Cond Pro Light" w:hAnsi="PF Din Text Cond Pro Light" w:cs="Arial"/>
          <w:sz w:val="26"/>
          <w:szCs w:val="25"/>
        </w:rPr>
        <w:t>Однако в ходе контрольных мероприятий было установлено, что</w:t>
      </w:r>
      <w:r w:rsidRPr="00E7606F">
        <w:rPr>
          <w:rFonts w:ascii="PF Din Text Cond Pro Light" w:hAnsi="PF Din Text Cond Pro Light" w:cs="Arial"/>
          <w:sz w:val="26"/>
          <w:szCs w:val="25"/>
        </w:rPr>
        <w:t xml:space="preserve"> налогопл</w:t>
      </w:r>
      <w:r w:rsidRPr="00E7606F">
        <w:rPr>
          <w:rFonts w:ascii="PF Din Text Cond Pro Light" w:hAnsi="PF Din Text Cond Pro Light" w:cs="Arial"/>
          <w:sz w:val="26"/>
          <w:szCs w:val="25"/>
        </w:rPr>
        <w:t>а</w:t>
      </w:r>
      <w:r w:rsidRPr="00E7606F">
        <w:rPr>
          <w:rFonts w:ascii="PF Din Text Cond Pro Light" w:hAnsi="PF Din Text Cond Pro Light" w:cs="Arial"/>
          <w:sz w:val="26"/>
          <w:szCs w:val="25"/>
        </w:rPr>
        <w:t>тельщиком–контрагентом данные работы не выполнялись, а сумма предъявленного объема выполненных работ завышена путем оформления фиктивного документ</w:t>
      </w:r>
      <w:r w:rsidRPr="00E7606F">
        <w:rPr>
          <w:rFonts w:ascii="PF Din Text Cond Pro Light" w:hAnsi="PF Din Text Cond Pro Light" w:cs="Arial"/>
          <w:sz w:val="26"/>
          <w:szCs w:val="25"/>
        </w:rPr>
        <w:t>о</w:t>
      </w:r>
      <w:r w:rsidRPr="00E7606F">
        <w:rPr>
          <w:rFonts w:ascii="PF Din Text Cond Pro Light" w:hAnsi="PF Din Text Cond Pro Light" w:cs="Arial"/>
          <w:sz w:val="26"/>
          <w:szCs w:val="25"/>
        </w:rPr>
        <w:t>оборота.</w:t>
      </w:r>
    </w:p>
    <w:p w:rsidR="00346567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  <w:r>
        <w:rPr>
          <w:rFonts w:ascii="PF Din Text Cond Pro Light" w:hAnsi="PF Din Text Cond Pro Light" w:cs="Arial"/>
          <w:sz w:val="26"/>
          <w:szCs w:val="25"/>
        </w:rPr>
        <w:t>В обоих случаях, налогоплательщикам было отказано в возмещении налога. Справедл</w:t>
      </w:r>
      <w:r>
        <w:rPr>
          <w:rFonts w:ascii="PF Din Text Cond Pro Light" w:hAnsi="PF Din Text Cond Pro Light" w:cs="Arial"/>
          <w:sz w:val="26"/>
          <w:szCs w:val="25"/>
        </w:rPr>
        <w:t>и</w:t>
      </w:r>
      <w:r>
        <w:rPr>
          <w:rFonts w:ascii="PF Din Text Cond Pro Light" w:hAnsi="PF Din Text Cond Pro Light" w:cs="Arial"/>
          <w:sz w:val="26"/>
          <w:szCs w:val="25"/>
        </w:rPr>
        <w:t>вость решения налогового органа в первом случае доказана решением Арбитражного суда, а во втором случае, в</w:t>
      </w:r>
      <w:r w:rsidRPr="00E7606F">
        <w:rPr>
          <w:rFonts w:ascii="PF Din Text Cond Pro Light" w:hAnsi="PF Din Text Cond Pro Light" w:cs="Arial"/>
          <w:sz w:val="26"/>
          <w:szCs w:val="25"/>
        </w:rPr>
        <w:t xml:space="preserve"> соответствии с положениями НК РФ,  налоговым органом материалы для рассмотрения вопроса по возбуждению уголо</w:t>
      </w:r>
      <w:r w:rsidRPr="00E7606F">
        <w:rPr>
          <w:rFonts w:ascii="PF Din Text Cond Pro Light" w:hAnsi="PF Din Text Cond Pro Light" w:cs="Arial"/>
          <w:sz w:val="26"/>
          <w:szCs w:val="25"/>
        </w:rPr>
        <w:t>в</w:t>
      </w:r>
      <w:r w:rsidRPr="00E7606F">
        <w:rPr>
          <w:rFonts w:ascii="PF Din Text Cond Pro Light" w:hAnsi="PF Din Text Cond Pro Light" w:cs="Arial"/>
          <w:sz w:val="26"/>
          <w:szCs w:val="25"/>
        </w:rPr>
        <w:t>ного дела переданы в правоохранительные органы. В настоящее время заведено уголовное дело по ст.15</w:t>
      </w:r>
      <w:r>
        <w:rPr>
          <w:rFonts w:ascii="PF Din Text Cond Pro Light" w:hAnsi="PF Din Text Cond Pro Light" w:cs="Arial"/>
          <w:sz w:val="26"/>
          <w:szCs w:val="25"/>
        </w:rPr>
        <w:t>9</w:t>
      </w:r>
      <w:r w:rsidRPr="00E7606F">
        <w:rPr>
          <w:rFonts w:ascii="PF Din Text Cond Pro Light" w:hAnsi="PF Din Text Cond Pro Light" w:cs="Arial"/>
          <w:sz w:val="26"/>
          <w:szCs w:val="25"/>
        </w:rPr>
        <w:t xml:space="preserve"> </w:t>
      </w:r>
      <w:r>
        <w:rPr>
          <w:rFonts w:ascii="PF Din Text Cond Pro Light" w:hAnsi="PF Din Text Cond Pro Light" w:cs="Arial"/>
          <w:sz w:val="26"/>
          <w:szCs w:val="25"/>
        </w:rPr>
        <w:t xml:space="preserve">«Мошенничество» </w:t>
      </w:r>
      <w:r w:rsidRPr="00E7606F">
        <w:rPr>
          <w:rFonts w:ascii="PF Din Text Cond Pro Light" w:hAnsi="PF Din Text Cond Pro Light" w:cs="Arial"/>
          <w:sz w:val="26"/>
          <w:szCs w:val="25"/>
        </w:rPr>
        <w:t>УК РФ</w:t>
      </w:r>
      <w:r>
        <w:rPr>
          <w:rFonts w:ascii="PF Din Text Cond Pro Light" w:hAnsi="PF Din Text Cond Pro Light" w:cs="Arial"/>
          <w:sz w:val="26"/>
          <w:szCs w:val="25"/>
        </w:rPr>
        <w:t>,</w:t>
      </w:r>
      <w:r w:rsidRPr="00E7606F">
        <w:rPr>
          <w:rFonts w:ascii="PF Din Text Cond Pro Light" w:hAnsi="PF Din Text Cond Pro Light" w:cs="Arial"/>
          <w:sz w:val="26"/>
          <w:szCs w:val="25"/>
        </w:rPr>
        <w:t xml:space="preserve"> ведется расслед</w:t>
      </w:r>
      <w:r w:rsidRPr="00E7606F">
        <w:rPr>
          <w:rFonts w:ascii="PF Din Text Cond Pro Light" w:hAnsi="PF Din Text Cond Pro Light" w:cs="Arial"/>
          <w:sz w:val="26"/>
          <w:szCs w:val="25"/>
        </w:rPr>
        <w:t>о</w:t>
      </w:r>
      <w:r w:rsidRPr="00E7606F">
        <w:rPr>
          <w:rFonts w:ascii="PF Din Text Cond Pro Light" w:hAnsi="PF Din Text Cond Pro Light" w:cs="Arial"/>
          <w:sz w:val="26"/>
          <w:szCs w:val="25"/>
        </w:rPr>
        <w:t>вание</w:t>
      </w:r>
      <w:r>
        <w:rPr>
          <w:rFonts w:ascii="PF Din Text Cond Pro Light" w:hAnsi="PF Din Text Cond Pro Light" w:cs="Arial"/>
          <w:sz w:val="26"/>
          <w:szCs w:val="25"/>
        </w:rPr>
        <w:t>.</w:t>
      </w:r>
    </w:p>
    <w:p w:rsidR="00346567" w:rsidRDefault="00346567" w:rsidP="00346567">
      <w:pPr>
        <w:ind w:firstLine="720"/>
        <w:jc w:val="both"/>
        <w:rPr>
          <w:rFonts w:ascii="PF Din Text Cond Pro Light" w:hAnsi="PF Din Text Cond Pro Light" w:cs="Arial"/>
          <w:sz w:val="26"/>
          <w:szCs w:val="25"/>
        </w:rPr>
      </w:pPr>
    </w:p>
    <w:p w:rsidR="00241DF3" w:rsidRPr="00346567" w:rsidRDefault="00346567" w:rsidP="00346567">
      <w:pPr>
        <w:jc w:val="right"/>
        <w:rPr>
          <w:sz w:val="26"/>
          <w:szCs w:val="26"/>
        </w:rPr>
      </w:pPr>
      <w:bookmarkStart w:id="0" w:name="_GoBack"/>
      <w:r w:rsidRPr="00346567">
        <w:rPr>
          <w:sz w:val="26"/>
          <w:szCs w:val="26"/>
        </w:rPr>
        <w:t xml:space="preserve">Межрайонная ИФНС России №1 по Республике Бурятия </w:t>
      </w:r>
      <w:bookmarkEnd w:id="0"/>
    </w:p>
    <w:sectPr w:rsidR="00241DF3" w:rsidRPr="00346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67"/>
    <w:rsid w:val="00241DF3"/>
    <w:rsid w:val="003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346567"/>
    <w:pPr>
      <w:spacing w:after="160" w:line="240" w:lineRule="exact"/>
    </w:pPr>
    <w:rPr>
      <w:rFonts w:ascii="Verdana" w:eastAsia="Times New Roman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346567"/>
    <w:pPr>
      <w:spacing w:after="160" w:line="240" w:lineRule="exact"/>
    </w:pPr>
    <w:rPr>
      <w:rFonts w:ascii="Verdana" w:eastAsia="Times New Roman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2015-04-30T01:25:00Z</dcterms:created>
  <dcterms:modified xsi:type="dcterms:W3CDTF">2015-04-30T01:27:00Z</dcterms:modified>
</cp:coreProperties>
</file>